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E8" w:rsidRPr="00EC101F" w:rsidRDefault="00CD32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101F">
        <w:rPr>
          <w:rFonts w:ascii="Times New Roman" w:hAnsi="Times New Roman" w:cs="Times New Roman"/>
          <w:sz w:val="28"/>
          <w:szCs w:val="28"/>
        </w:rPr>
        <w:t xml:space="preserve">В Департамент </w:t>
      </w:r>
      <w:proofErr w:type="gramStart"/>
      <w:r w:rsidRPr="00EC101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CD32E8" w:rsidRPr="00EC101F" w:rsidRDefault="00CD32E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C101F">
        <w:rPr>
          <w:rFonts w:ascii="Times New Roman" w:hAnsi="Times New Roman" w:cs="Times New Roman"/>
          <w:sz w:val="28"/>
          <w:szCs w:val="28"/>
        </w:rPr>
        <w:t>хозяйства и продовольствия</w:t>
      </w:r>
    </w:p>
    <w:p w:rsidR="00CD32E8" w:rsidRPr="00EF348B" w:rsidRDefault="00CD32E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EC101F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6275AB" w:rsidRPr="006275AB" w:rsidRDefault="006275AB" w:rsidP="006275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505CE" w:rsidRDefault="005505CE" w:rsidP="00EC101F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Предложение (заявка)</w:t>
      </w:r>
    </w:p>
    <w:p w:rsidR="00EC101F" w:rsidRDefault="00EC101F" w:rsidP="00EC101F">
      <w:pPr>
        <w:pStyle w:val="Default"/>
        <w:jc w:val="center"/>
        <w:rPr>
          <w:sz w:val="28"/>
          <w:szCs w:val="28"/>
        </w:rPr>
      </w:pP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участника отбора: 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________ </w:t>
      </w:r>
    </w:p>
    <w:p w:rsidR="005505CE" w:rsidRDefault="005505CE" w:rsidP="00EC101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Контактная информация (номер телефона, 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): 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 </w:t>
      </w:r>
    </w:p>
    <w:p w:rsidR="005505CE" w:rsidRDefault="005505CE" w:rsidP="00EC101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Почтовый адрес: _________________________________________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регистрационного органа: 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 </w:t>
      </w:r>
    </w:p>
    <w:p w:rsidR="005505CE" w:rsidRDefault="005505CE" w:rsidP="00EC101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Дата регистрации: _______________________________________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ОГРН: _______________________ ИНН: 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КПП ___________________________________________________</w:t>
      </w:r>
      <w:r w:rsidR="00EC101F">
        <w:rPr>
          <w:sz w:val="28"/>
          <w:szCs w:val="28"/>
        </w:rPr>
        <w:t>___</w:t>
      </w:r>
      <w:r>
        <w:rPr>
          <w:sz w:val="28"/>
          <w:szCs w:val="28"/>
        </w:rPr>
        <w:t xml:space="preserve">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ОКВЭД (основной): ______________________________________</w:t>
      </w:r>
      <w:r w:rsidR="00EC101F">
        <w:rPr>
          <w:sz w:val="28"/>
          <w:szCs w:val="28"/>
        </w:rPr>
        <w:t>___</w:t>
      </w:r>
      <w:r>
        <w:rPr>
          <w:sz w:val="28"/>
          <w:szCs w:val="28"/>
        </w:rPr>
        <w:t xml:space="preserve">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кредитной организации: _____________________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/с 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___________ к/с ______________________________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БИК _____________</w:t>
      </w:r>
      <w:r w:rsidR="00EC101F">
        <w:rPr>
          <w:sz w:val="28"/>
          <w:szCs w:val="28"/>
        </w:rPr>
        <w:t>__</w:t>
      </w:r>
      <w:r>
        <w:rPr>
          <w:sz w:val="28"/>
          <w:szCs w:val="28"/>
        </w:rPr>
        <w:t xml:space="preserve">__________________________________________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включить в состав участников отбора на предоставление гранта на развитие материально-технической базы.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условиями отбора ознакомлен и в соответствии с Порядком предоставления грантов сельскохозяйственным потребительским кооперативам на развитие материально-технической базы, утвержденным постановлением Правительства Ивановской области от </w:t>
      </w:r>
      <w:r w:rsidR="00EC101F" w:rsidRPr="00EC101F">
        <w:rPr>
          <w:sz w:val="28"/>
          <w:szCs w:val="28"/>
        </w:rPr>
        <w:t>26.08.2021</w:t>
      </w:r>
      <w:r>
        <w:rPr>
          <w:sz w:val="28"/>
          <w:szCs w:val="28"/>
        </w:rPr>
        <w:t xml:space="preserve"> № </w:t>
      </w:r>
      <w:r w:rsidR="00EC101F" w:rsidRPr="00EC101F">
        <w:rPr>
          <w:sz w:val="28"/>
          <w:szCs w:val="28"/>
        </w:rPr>
        <w:t>393-п</w:t>
      </w:r>
      <w:r>
        <w:rPr>
          <w:sz w:val="28"/>
          <w:szCs w:val="28"/>
        </w:rPr>
        <w:t xml:space="preserve"> (далее - Порядок), представляю следующие документы: </w:t>
      </w:r>
    </w:p>
    <w:p w:rsidR="005505CE" w:rsidRDefault="005505CE" w:rsidP="00EC101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_______________________</w:t>
      </w:r>
      <w:r w:rsidR="00EC101F">
        <w:rPr>
          <w:sz w:val="28"/>
          <w:szCs w:val="28"/>
        </w:rPr>
        <w:t>________</w:t>
      </w:r>
      <w:r>
        <w:rPr>
          <w:sz w:val="28"/>
          <w:szCs w:val="28"/>
        </w:rPr>
        <w:t xml:space="preserve">__________________________________; </w:t>
      </w:r>
    </w:p>
    <w:p w:rsidR="005505CE" w:rsidRDefault="005505CE" w:rsidP="00EC101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_______________________</w:t>
      </w:r>
      <w:r w:rsidR="00EC101F">
        <w:rPr>
          <w:sz w:val="28"/>
          <w:szCs w:val="28"/>
        </w:rPr>
        <w:t>________</w:t>
      </w:r>
      <w:r>
        <w:rPr>
          <w:sz w:val="28"/>
          <w:szCs w:val="28"/>
        </w:rPr>
        <w:t xml:space="preserve">__________________________________; </w:t>
      </w:r>
    </w:p>
    <w:p w:rsidR="005505CE" w:rsidRDefault="005505CE" w:rsidP="00EC101F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_______________________</w:t>
      </w:r>
      <w:r w:rsidR="00EC101F">
        <w:rPr>
          <w:sz w:val="28"/>
          <w:szCs w:val="28"/>
        </w:rPr>
        <w:t>________</w:t>
      </w:r>
      <w:r>
        <w:rPr>
          <w:sz w:val="28"/>
          <w:szCs w:val="28"/>
        </w:rPr>
        <w:t xml:space="preserve">__________________________________. </w:t>
      </w:r>
    </w:p>
    <w:p w:rsidR="00EC101F" w:rsidRDefault="00EC101F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Подтверждаю достоверность сведений, указанных в представленных документах.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Подтверждаю, что на первое число месяца, в котором в Департамент представляются документы, указанные в пункте 2.3 Порядка: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у участника отбора отсутствует просроченная задолженность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по возврату в бюджет Ивановской области субсидий, бюджетных инвестиций, </w:t>
      </w:r>
      <w:proofErr w:type="gramStart"/>
      <w:r>
        <w:rPr>
          <w:sz w:val="28"/>
          <w:szCs w:val="28"/>
        </w:rPr>
        <w:t>предоставленных</w:t>
      </w:r>
      <w:proofErr w:type="gramEnd"/>
      <w:r>
        <w:rPr>
          <w:sz w:val="28"/>
          <w:szCs w:val="28"/>
        </w:rPr>
        <w:t xml:space="preserve"> в том числе в соответствии с иными </w:t>
      </w:r>
      <w:r>
        <w:rPr>
          <w:sz w:val="28"/>
          <w:szCs w:val="28"/>
        </w:rPr>
        <w:lastRenderedPageBreak/>
        <w:t>правовыми актами, а также иная просроченная</w:t>
      </w:r>
      <w:r w:rsidRPr="005505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(неурегулированная) задолженность по денежным обязательствам перед Ивановской областью;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участник отбора не находится в процессе реорганизации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его не введена процедура банкротства, его деятельность не приостановлена в порядке, предусмотренном законодательством Российской Федерации;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в) участник отбора не является иностранным юридическим лицом,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и территорий, предоставляющих льготный налоговый режим налогообложения и (или) не предусматривающих раскрытия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>и предоставления информации при проведении финансовых операций (офшорные зоны</w:t>
      </w:r>
      <w:proofErr w:type="gramEnd"/>
      <w:r>
        <w:rPr>
          <w:sz w:val="28"/>
          <w:szCs w:val="28"/>
        </w:rPr>
        <w:t xml:space="preserve">), в совокупности превышает 50%;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участник отбора не получает средства из бюджета Ивановской области на основании иных нормативных правовых актов Ивановской области на цели, установленные пунктом 1.3 Порядка;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у участника отбора отсутствует неисполненная обязанность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в сумме, превышающей 10 тыс. рублей. </w:t>
      </w:r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Подтверждаю, что участник отбора в году, предшествующем году получения гранта на развитие материально-технической базы,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не привлекался к ответственности за несоблюдение запрета на выжигание сухой травянистой растительности, стерни, пожнивных остатков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(за исключением рисовой соломы) на землях сельскохозяйственного назначения, установленной постановлением Правительства Российской Федерации от 16.09.2020 № 1479 «Об утверждении Правил противопожарного режима в Российской Федерации». </w:t>
      </w:r>
      <w:proofErr w:type="gramEnd"/>
    </w:p>
    <w:p w:rsidR="005505CE" w:rsidRDefault="005505CE" w:rsidP="00EC101F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 отбора дает согласие на публикацию (размещение)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в информационно-телекоммуникационной сети Интернет информации </w:t>
      </w:r>
      <w:r w:rsidR="00EC101F">
        <w:rPr>
          <w:sz w:val="28"/>
          <w:szCs w:val="28"/>
        </w:rPr>
        <w:br/>
      </w:r>
      <w:r>
        <w:rPr>
          <w:sz w:val="28"/>
          <w:szCs w:val="28"/>
        </w:rPr>
        <w:t xml:space="preserve">об участнике отбора, о подаваемом участником отбора предложении (заявке), иной информации об участнике отбора, связанной с соответствующим отбором. </w:t>
      </w:r>
    </w:p>
    <w:p w:rsidR="00972EB3" w:rsidRPr="00EC101F" w:rsidRDefault="005505CE" w:rsidP="00EC101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101F">
        <w:rPr>
          <w:rFonts w:ascii="Times New Roman" w:hAnsi="Times New Roman" w:cs="Times New Roman"/>
          <w:sz w:val="28"/>
          <w:szCs w:val="28"/>
        </w:rPr>
        <w:t xml:space="preserve">В случае допуска к участию в отборе о дате, времени и месте проведения заседания региональной конкурсной комиссии, на котором будет </w:t>
      </w:r>
      <w:r w:rsidRPr="00EC101F">
        <w:rPr>
          <w:rFonts w:ascii="Times New Roman" w:hAnsi="Times New Roman" w:cs="Times New Roman"/>
          <w:sz w:val="28"/>
          <w:szCs w:val="28"/>
        </w:rPr>
        <w:lastRenderedPageBreak/>
        <w:t>осуществляться отбор заявителей, прошу уведомить меня посредством направления уведомления на адр</w:t>
      </w:r>
      <w:bookmarkStart w:id="0" w:name="_GoBack"/>
      <w:bookmarkEnd w:id="0"/>
      <w:r w:rsidRPr="00EC101F">
        <w:rPr>
          <w:rFonts w:ascii="Times New Roman" w:hAnsi="Times New Roman" w:cs="Times New Roman"/>
          <w:sz w:val="28"/>
          <w:szCs w:val="28"/>
        </w:rPr>
        <w:t>ес электронной почты, в случае если адрес электронной почты указан в заявлении, если таковой не указан, то путем короткого текстового сообщения на указанный</w:t>
      </w:r>
      <w:r w:rsidRPr="00EC101F">
        <w:rPr>
          <w:rFonts w:ascii="Times New Roman" w:hAnsi="Times New Roman" w:cs="Times New Roman"/>
          <w:sz w:val="28"/>
          <w:szCs w:val="28"/>
        </w:rPr>
        <w:t xml:space="preserve"> </w:t>
      </w:r>
      <w:r w:rsidRPr="00EC101F">
        <w:rPr>
          <w:rFonts w:ascii="Times New Roman" w:hAnsi="Times New Roman" w:cs="Times New Roman"/>
          <w:sz w:val="28"/>
          <w:szCs w:val="28"/>
        </w:rPr>
        <w:t>в заявлении абонентский номер устройства подвижной радиотелефонной</w:t>
      </w:r>
      <w:proofErr w:type="gramEnd"/>
      <w:r w:rsidRPr="00EC101F">
        <w:rPr>
          <w:rFonts w:ascii="Times New Roman" w:hAnsi="Times New Roman" w:cs="Times New Roman"/>
          <w:sz w:val="28"/>
          <w:szCs w:val="28"/>
        </w:rPr>
        <w:t xml:space="preserve"> связи.</w:t>
      </w:r>
    </w:p>
    <w:p w:rsidR="005505CE" w:rsidRDefault="005505CE" w:rsidP="00EC101F">
      <w:pPr>
        <w:pStyle w:val="ConsPlusNormal"/>
        <w:jc w:val="both"/>
        <w:rPr>
          <w:sz w:val="28"/>
          <w:szCs w:val="28"/>
        </w:rPr>
      </w:pPr>
    </w:p>
    <w:p w:rsidR="00EC101F" w:rsidRDefault="00EC101F" w:rsidP="00EC101F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___________              __________________      _____________________________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60"/>
        <w:gridCol w:w="3160"/>
        <w:gridCol w:w="3160"/>
      </w:tblGrid>
      <w:tr w:rsidR="005505CE" w:rsidTr="005505CE">
        <w:tblPrEx>
          <w:tblCellMar>
            <w:top w:w="0" w:type="dxa"/>
            <w:bottom w:w="0" w:type="dxa"/>
          </w:tblCellMar>
        </w:tblPrEx>
        <w:trPr>
          <w:trHeight w:val="112"/>
        </w:trPr>
        <w:tc>
          <w:tcPr>
            <w:tcW w:w="3160" w:type="dxa"/>
          </w:tcPr>
          <w:p w:rsidR="005505CE" w:rsidRDefault="005505CE" w:rsidP="00EC101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(дата)</w:t>
            </w:r>
          </w:p>
        </w:tc>
        <w:tc>
          <w:tcPr>
            <w:tcW w:w="3160" w:type="dxa"/>
          </w:tcPr>
          <w:p w:rsidR="005505CE" w:rsidRDefault="005505CE" w:rsidP="00EC101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(подпись) </w:t>
            </w:r>
          </w:p>
        </w:tc>
        <w:tc>
          <w:tcPr>
            <w:tcW w:w="3160" w:type="dxa"/>
          </w:tcPr>
          <w:p w:rsidR="005505CE" w:rsidRDefault="005505CE" w:rsidP="00EC101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(ФИО) </w:t>
            </w:r>
          </w:p>
        </w:tc>
      </w:tr>
      <w:tr w:rsidR="005505CE" w:rsidTr="005505CE">
        <w:tblPrEx>
          <w:tblCellMar>
            <w:top w:w="0" w:type="dxa"/>
            <w:bottom w:w="0" w:type="dxa"/>
          </w:tblCellMar>
        </w:tblPrEx>
        <w:trPr>
          <w:trHeight w:val="910"/>
        </w:trPr>
        <w:tc>
          <w:tcPr>
            <w:tcW w:w="9480" w:type="dxa"/>
            <w:gridSpan w:val="3"/>
          </w:tcPr>
          <w:p w:rsidR="005505CE" w:rsidRDefault="005505CE" w:rsidP="00EC101F">
            <w:pPr>
              <w:pStyle w:val="Default"/>
              <w:jc w:val="both"/>
              <w:rPr>
                <w:sz w:val="28"/>
                <w:szCs w:val="28"/>
              </w:rPr>
            </w:pPr>
          </w:p>
          <w:p w:rsidR="005505CE" w:rsidRDefault="005505CE" w:rsidP="00EC101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8"/>
                <w:szCs w:val="28"/>
              </w:rPr>
              <w:t xml:space="preserve">М.П. </w:t>
            </w:r>
            <w:r>
              <w:rPr>
                <w:sz w:val="23"/>
                <w:szCs w:val="23"/>
              </w:rPr>
              <w:t xml:space="preserve">(при наличии печати) </w:t>
            </w:r>
          </w:p>
          <w:p w:rsidR="00EC101F" w:rsidRDefault="00EC101F" w:rsidP="00EC101F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EC101F" w:rsidRDefault="005505CE" w:rsidP="00EC101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Регистрационный номер и дата регистрации заявления: </w:t>
            </w:r>
          </w:p>
          <w:p w:rsidR="005505CE" w:rsidRDefault="005505CE" w:rsidP="00EC101F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_____________ от ________________ 20__ г</w:t>
            </w:r>
            <w:r w:rsidR="00EC101F">
              <w:rPr>
                <w:sz w:val="28"/>
                <w:szCs w:val="28"/>
              </w:rPr>
              <w:t>.</w:t>
            </w:r>
          </w:p>
          <w:p w:rsidR="005505CE" w:rsidRDefault="005505CE" w:rsidP="00EC101F">
            <w:pPr>
              <w:pStyle w:val="Default"/>
              <w:jc w:val="both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(заполняется Департаментом сельского хозяйства </w:t>
            </w:r>
            <w:proofErr w:type="gramEnd"/>
          </w:p>
          <w:p w:rsidR="005505CE" w:rsidRDefault="005505CE" w:rsidP="00EC101F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 продовольствия Ивановской области) </w:t>
            </w:r>
          </w:p>
        </w:tc>
      </w:tr>
    </w:tbl>
    <w:p w:rsidR="005505CE" w:rsidRPr="00EF348B" w:rsidRDefault="005505CE" w:rsidP="005505C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sectPr w:rsidR="005505CE" w:rsidRPr="00EF348B" w:rsidSect="0067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E8"/>
    <w:rsid w:val="005505CE"/>
    <w:rsid w:val="006275AB"/>
    <w:rsid w:val="00677ECA"/>
    <w:rsid w:val="008C7866"/>
    <w:rsid w:val="00972EB3"/>
    <w:rsid w:val="00B5246C"/>
    <w:rsid w:val="00CD32E8"/>
    <w:rsid w:val="00EC101F"/>
    <w:rsid w:val="00EF3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32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550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32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32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550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Дарья Валерьевна</dc:creator>
  <cp:lastModifiedBy>Сафронова Любовь Михайловна</cp:lastModifiedBy>
  <cp:revision>6</cp:revision>
  <dcterms:created xsi:type="dcterms:W3CDTF">2020-03-02T06:10:00Z</dcterms:created>
  <dcterms:modified xsi:type="dcterms:W3CDTF">2021-08-30T07:34:00Z</dcterms:modified>
</cp:coreProperties>
</file>